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39F206DB" w14:textId="77777777" w:rsidR="00261EF2" w:rsidRDefault="00261EF2" w:rsidP="00261EF2">
      <w:pPr>
        <w:spacing w:after="0"/>
        <w:jc w:val="center"/>
        <w:rPr>
          <w:rFonts w:ascii="Times New Roman" w:hAnsi="Times New Roman" w:cs="Times New Roman"/>
          <w:b/>
          <w:sz w:val="24"/>
          <w:szCs w:val="24"/>
        </w:rPr>
      </w:pPr>
      <w:r w:rsidRPr="007F2C8F">
        <w:rPr>
          <w:rFonts w:ascii="Times New Roman" w:hAnsi="Times New Roman" w:cs="Times New Roman"/>
          <w:b/>
          <w:sz w:val="24"/>
          <w:szCs w:val="24"/>
        </w:rPr>
        <w:t>DĖL ILGALAIKIO MATERIALIOJO TURTO PERĖMIMO SAVIVALDYBĖS NUOSAVYBĖN IR JO PERDAVIMO VALDYTI, NAUDOTI IR DISPONUOTI JUO PATIKĖJIMO TEISE</w:t>
      </w:r>
    </w:p>
    <w:p w14:paraId="4E9B9ED3" w14:textId="77777777" w:rsidR="00261EF2" w:rsidRDefault="00261EF2" w:rsidP="00261EF2">
      <w:pPr>
        <w:spacing w:after="0"/>
        <w:jc w:val="center"/>
        <w:rPr>
          <w:rFonts w:ascii="Times New Roman" w:hAnsi="Times New Roman" w:cs="Times New Roman"/>
          <w:b/>
          <w:sz w:val="24"/>
          <w:szCs w:val="24"/>
        </w:rPr>
      </w:pPr>
    </w:p>
    <w:p w14:paraId="109928B5" w14:textId="5663C157" w:rsidR="00261EF2" w:rsidRPr="00261EF2" w:rsidRDefault="00261EF2" w:rsidP="00261EF2">
      <w:pPr>
        <w:spacing w:after="0"/>
        <w:jc w:val="center"/>
        <w:rPr>
          <w:rFonts w:ascii="Times New Roman" w:hAnsi="Times New Roman" w:cs="Times New Roman"/>
          <w:bCs/>
          <w:sz w:val="24"/>
          <w:szCs w:val="24"/>
        </w:rPr>
      </w:pPr>
      <w:r w:rsidRPr="00261EF2">
        <w:rPr>
          <w:rFonts w:ascii="Times New Roman" w:hAnsi="Times New Roman" w:cs="Times New Roman"/>
          <w:bCs/>
          <w:sz w:val="24"/>
          <w:szCs w:val="24"/>
        </w:rPr>
        <w:t>2026 m. kovo 16 d. Nr. T10-54</w:t>
      </w:r>
    </w:p>
    <w:p w14:paraId="46EF6597" w14:textId="4C26D0C3" w:rsidR="00261EF2" w:rsidRPr="00261EF2" w:rsidRDefault="00261EF2" w:rsidP="00261EF2">
      <w:pPr>
        <w:spacing w:after="0"/>
        <w:jc w:val="center"/>
        <w:rPr>
          <w:rFonts w:ascii="Times New Roman" w:hAnsi="Times New Roman" w:cs="Times New Roman"/>
          <w:bCs/>
          <w:sz w:val="24"/>
          <w:szCs w:val="24"/>
        </w:rPr>
      </w:pPr>
      <w:r w:rsidRPr="00261EF2">
        <w:rPr>
          <w:rFonts w:ascii="Times New Roman" w:hAnsi="Times New Roman" w:cs="Times New Roman"/>
          <w:bCs/>
          <w:sz w:val="24"/>
          <w:szCs w:val="24"/>
        </w:rPr>
        <w:t>Skuodas</w:t>
      </w:r>
    </w:p>
    <w:p w14:paraId="7A27C99D" w14:textId="77777777" w:rsidR="00261EF2" w:rsidRDefault="00261EF2">
      <w:pPr>
        <w:spacing w:after="0" w:line="240" w:lineRule="auto"/>
        <w:jc w:val="center"/>
        <w:rPr>
          <w:rFonts w:ascii="Times New Roman" w:eastAsia="Times New Roman" w:hAnsi="Times New Roman" w:cs="Times New Roman"/>
          <w:b/>
          <w:sz w:val="24"/>
          <w:szCs w:val="20"/>
          <w14:ligatures w14:val="none"/>
        </w:rPr>
      </w:pPr>
    </w:p>
    <w:p w14:paraId="4D81008C" w14:textId="613CCF9D" w:rsidR="00A720E6" w:rsidRDefault="006D6B76" w:rsidP="006D6B76">
      <w:pPr>
        <w:spacing w:after="0" w:line="240" w:lineRule="auto"/>
        <w:ind w:firstLine="1296"/>
        <w:contextualSpacing/>
        <w:jc w:val="both"/>
        <w:rPr>
          <w:rFonts w:ascii="Times New Roman" w:hAnsi="Times New Roman" w:cs="Times New Roman"/>
          <w:sz w:val="24"/>
          <w:szCs w:val="24"/>
        </w:rPr>
      </w:pPr>
      <w:r w:rsidRPr="006D6B76">
        <w:rPr>
          <w:rFonts w:ascii="Times New Roman" w:hAnsi="Times New Roman" w:cs="Times New Roman"/>
          <w:sz w:val="24"/>
          <w:szCs w:val="24"/>
        </w:rPr>
        <w:t xml:space="preserve">Vadovaudamasi Lietuvos Respublikos vietos savivaldos įstatymo 6 straipsnio 13 ir 24 punktais, 15 straipsnio 2 dalies 19 punktu, Lietuvos Respublikos valstybės ir savivaldybių turto valdymo, naudojimo ir disponavimo juo įstatymo 6 straipsnio 2 punktu, 12 straipsnio 2 dalimi, 20 straipsnio 1 dalies 4 punktu, Skuodo rajono savivaldybės tarybos 2021 m. gegužės 27 d. sprendimu Nr. T9-113 „Dėl Skuodo rajono savivaldybės turto, perduodamo valdyti, naudoti ir disponuoti patikėjimo teise, tvarkos aprašo patvirtinimo“ patvirtinto Skuodo rajono savivaldybės turto, perduodamo valdyti, naudoti ir disponuoti patikėjimo teise, tvarkos aprašo 6.1 ir 8.1 papunkčiais ir </w:t>
      </w:r>
      <w:r w:rsidR="00A720E6" w:rsidRPr="007F2C8F">
        <w:rPr>
          <w:rFonts w:ascii="Times New Roman" w:hAnsi="Times New Roman" w:cs="Times New Roman"/>
          <w:sz w:val="24"/>
          <w:szCs w:val="24"/>
        </w:rPr>
        <w:t xml:space="preserve"> atsižvelgdama į </w:t>
      </w:r>
      <w:r w:rsidR="00021562">
        <w:rPr>
          <w:rFonts w:ascii="Times New Roman" w:hAnsi="Times New Roman" w:cs="Times New Roman"/>
          <w:sz w:val="24"/>
          <w:szCs w:val="24"/>
        </w:rPr>
        <w:t>Lietuvos nacionalinės Martyno Mažvydo bibliotekos</w:t>
      </w:r>
      <w:r w:rsidR="00A720E6" w:rsidRPr="007F2C8F">
        <w:rPr>
          <w:rFonts w:ascii="Times New Roman" w:hAnsi="Times New Roman" w:cs="Times New Roman"/>
          <w:sz w:val="24"/>
          <w:szCs w:val="24"/>
        </w:rPr>
        <w:t xml:space="preserve"> </w:t>
      </w:r>
      <w:r w:rsidR="00021562" w:rsidRPr="007F2C8F">
        <w:rPr>
          <w:rFonts w:ascii="Times New Roman" w:hAnsi="Times New Roman" w:cs="Times New Roman"/>
          <w:sz w:val="24"/>
          <w:szCs w:val="24"/>
        </w:rPr>
        <w:t>202</w:t>
      </w:r>
      <w:r w:rsidR="00021562">
        <w:rPr>
          <w:rFonts w:ascii="Times New Roman" w:hAnsi="Times New Roman" w:cs="Times New Roman"/>
          <w:sz w:val="24"/>
          <w:szCs w:val="24"/>
        </w:rPr>
        <w:t>6</w:t>
      </w:r>
      <w:r w:rsidR="00506ED6">
        <w:rPr>
          <w:rFonts w:ascii="Times New Roman" w:hAnsi="Times New Roman" w:cs="Times New Roman"/>
          <w:sz w:val="24"/>
          <w:szCs w:val="24"/>
        </w:rPr>
        <w:t xml:space="preserve"> </w:t>
      </w:r>
      <w:r w:rsidR="00A720E6" w:rsidRPr="007F2C8F">
        <w:rPr>
          <w:rFonts w:ascii="Times New Roman" w:hAnsi="Times New Roman" w:cs="Times New Roman"/>
          <w:sz w:val="24"/>
          <w:szCs w:val="24"/>
        </w:rPr>
        <w:t>m.</w:t>
      </w:r>
      <w:r w:rsidR="00A720E6">
        <w:rPr>
          <w:rFonts w:ascii="Times New Roman" w:hAnsi="Times New Roman" w:cs="Times New Roman"/>
          <w:sz w:val="24"/>
          <w:szCs w:val="24"/>
        </w:rPr>
        <w:t xml:space="preserve"> </w:t>
      </w:r>
      <w:r w:rsidR="006735F6">
        <w:rPr>
          <w:rFonts w:ascii="Times New Roman" w:hAnsi="Times New Roman" w:cs="Times New Roman"/>
          <w:sz w:val="24"/>
          <w:szCs w:val="24"/>
        </w:rPr>
        <w:t xml:space="preserve">kovo </w:t>
      </w:r>
      <w:r w:rsidR="00021562">
        <w:rPr>
          <w:rFonts w:ascii="Times New Roman" w:hAnsi="Times New Roman" w:cs="Times New Roman"/>
          <w:sz w:val="24"/>
          <w:szCs w:val="24"/>
        </w:rPr>
        <w:t xml:space="preserve">4 </w:t>
      </w:r>
      <w:r w:rsidR="00A720E6" w:rsidRPr="007F2C8F">
        <w:rPr>
          <w:rFonts w:ascii="Times New Roman" w:hAnsi="Times New Roman" w:cs="Times New Roman"/>
          <w:sz w:val="24"/>
          <w:szCs w:val="24"/>
        </w:rPr>
        <w:t>d. raštą Nr</w:t>
      </w:r>
      <w:r w:rsidR="001D68C6">
        <w:rPr>
          <w:rFonts w:ascii="Times New Roman" w:hAnsi="Times New Roman" w:cs="Times New Roman"/>
          <w:sz w:val="24"/>
          <w:szCs w:val="24"/>
        </w:rPr>
        <w:t>. SD-</w:t>
      </w:r>
      <w:r w:rsidR="00021562">
        <w:rPr>
          <w:rFonts w:ascii="Times New Roman" w:hAnsi="Times New Roman" w:cs="Times New Roman"/>
          <w:sz w:val="24"/>
          <w:szCs w:val="24"/>
        </w:rPr>
        <w:t xml:space="preserve">26-224 </w:t>
      </w:r>
      <w:r w:rsidR="00A720E6">
        <w:rPr>
          <w:rFonts w:ascii="Times New Roman" w:hAnsi="Times New Roman" w:cs="Times New Roman"/>
          <w:sz w:val="24"/>
          <w:szCs w:val="24"/>
        </w:rPr>
        <w:t xml:space="preserve">„Dėl </w:t>
      </w:r>
      <w:r w:rsidR="00021562">
        <w:rPr>
          <w:rFonts w:ascii="Times New Roman" w:hAnsi="Times New Roman" w:cs="Times New Roman"/>
          <w:sz w:val="24"/>
          <w:szCs w:val="24"/>
        </w:rPr>
        <w:t>sutikimo perimti valstybės turtą</w:t>
      </w:r>
      <w:r w:rsidR="00A720E6">
        <w:rPr>
          <w:rFonts w:ascii="Times New Roman" w:hAnsi="Times New Roman" w:cs="Times New Roman"/>
          <w:sz w:val="24"/>
          <w:szCs w:val="24"/>
        </w:rPr>
        <w:t>“</w:t>
      </w:r>
      <w:r w:rsidR="00A720E6" w:rsidRPr="007F2C8F">
        <w:rPr>
          <w:rFonts w:ascii="Times New Roman" w:hAnsi="Times New Roman" w:cs="Times New Roman"/>
          <w:sz w:val="24"/>
          <w:szCs w:val="24"/>
        </w:rPr>
        <w:t xml:space="preserve">, </w:t>
      </w:r>
      <w:r w:rsidR="001D68C6">
        <w:rPr>
          <w:rFonts w:ascii="Times New Roman" w:hAnsi="Times New Roman" w:cs="Times New Roman"/>
          <w:sz w:val="24"/>
          <w:szCs w:val="24"/>
        </w:rPr>
        <w:t xml:space="preserve">Skuodo rajono </w:t>
      </w:r>
      <w:r w:rsidR="00A720E6" w:rsidRPr="007F2C8F">
        <w:rPr>
          <w:rFonts w:ascii="Times New Roman" w:hAnsi="Times New Roman" w:cs="Times New Roman"/>
          <w:sz w:val="24"/>
          <w:szCs w:val="24"/>
        </w:rPr>
        <w:t>savivaldybės taryba</w:t>
      </w:r>
      <w:r w:rsidR="00A720E6">
        <w:rPr>
          <w:rFonts w:ascii="Times New Roman" w:hAnsi="Times New Roman" w:cs="Times New Roman"/>
          <w:sz w:val="24"/>
          <w:szCs w:val="24"/>
        </w:rPr>
        <w:t xml:space="preserve"> </w:t>
      </w:r>
      <w:r w:rsidR="00A720E6" w:rsidRPr="007F2C8F">
        <w:rPr>
          <w:rFonts w:ascii="Times New Roman" w:hAnsi="Times New Roman" w:cs="Times New Roman"/>
          <w:sz w:val="24"/>
          <w:szCs w:val="24"/>
        </w:rPr>
        <w:t xml:space="preserve"> </w:t>
      </w:r>
      <w:r w:rsidR="00A720E6" w:rsidRPr="0068638C">
        <w:rPr>
          <w:rFonts w:ascii="Times New Roman" w:hAnsi="Times New Roman" w:cs="Times New Roman"/>
          <w:spacing w:val="36"/>
          <w:sz w:val="24"/>
          <w:szCs w:val="24"/>
        </w:rPr>
        <w:t>nusprendžia</w:t>
      </w:r>
      <w:r w:rsidR="00A720E6" w:rsidRPr="007F2C8F">
        <w:rPr>
          <w:rFonts w:ascii="Times New Roman" w:hAnsi="Times New Roman" w:cs="Times New Roman"/>
          <w:sz w:val="24"/>
          <w:szCs w:val="24"/>
        </w:rPr>
        <w:t>:</w:t>
      </w:r>
    </w:p>
    <w:p w14:paraId="785F9782" w14:textId="4A4B80F5" w:rsidR="000D18A6" w:rsidRPr="000D18A6" w:rsidRDefault="000D18A6" w:rsidP="000D18A6">
      <w:pPr>
        <w:spacing w:after="0" w:line="240" w:lineRule="auto"/>
        <w:ind w:firstLine="1296"/>
        <w:contextualSpacing/>
        <w:jc w:val="both"/>
        <w:rPr>
          <w:rFonts w:ascii="Times New Roman" w:hAnsi="Times New Roman" w:cs="Times New Roman"/>
          <w:sz w:val="24"/>
          <w:szCs w:val="24"/>
        </w:rPr>
      </w:pPr>
      <w:r w:rsidRPr="000D18A6">
        <w:rPr>
          <w:rFonts w:ascii="Times New Roman" w:hAnsi="Times New Roman" w:cs="Times New Roman"/>
          <w:sz w:val="24"/>
          <w:szCs w:val="24"/>
        </w:rPr>
        <w:t>1. Sutikti perimti Skuodo rajono savivaldybės nuosavybėn savivaldybės savarankiškajai funkcijai – gyventojų kultūros ugdymas ir etninės kultūros puoselėjimas (dalyvavimas kultūros projektuose ir (ar) jų finansavimas, kultūros įstaigų steigimas, reorganizavimas, pertvarkymas, likvidavimas ir jų veiklos priežiūra) ir informacinės visuomenės plėtros įgyvendinimas – vykdyti valstybei nuosavybės teise priklausantį ir šiuo metu Lietuvos nacionalinės Martyno Mažvydo bibliotekos patikėjimo teise valdomą ilgalaikį materialųjį turtą (pridedama).</w:t>
      </w:r>
    </w:p>
    <w:p w14:paraId="064455D5" w14:textId="2F5C0A6F" w:rsidR="000D18A6" w:rsidRPr="000D18A6" w:rsidRDefault="000D18A6" w:rsidP="000D18A6">
      <w:pPr>
        <w:spacing w:after="0" w:line="240" w:lineRule="auto"/>
        <w:ind w:firstLine="1296"/>
        <w:contextualSpacing/>
        <w:jc w:val="both"/>
        <w:rPr>
          <w:rFonts w:ascii="Times New Roman" w:hAnsi="Times New Roman" w:cs="Times New Roman"/>
          <w:sz w:val="24"/>
          <w:szCs w:val="24"/>
        </w:rPr>
      </w:pPr>
      <w:r w:rsidRPr="000D18A6">
        <w:rPr>
          <w:rFonts w:ascii="Times New Roman" w:hAnsi="Times New Roman" w:cs="Times New Roman"/>
          <w:sz w:val="24"/>
          <w:szCs w:val="24"/>
        </w:rPr>
        <w:t>2. Perduoti 1 punkte nurodytą turtą, Vyriausybės nutarimu perėmus Skuodo rajono savivaldybės nuosavybėn, Skuodo rajono savivaldybės R. Granausko viešajai bibliotekai valdyti, naudoti ir disponuoti juo patikėjimo teise</w:t>
      </w:r>
      <w:r w:rsidR="00A5508A">
        <w:rPr>
          <w:rFonts w:ascii="Times New Roman" w:hAnsi="Times New Roman" w:cs="Times New Roman"/>
          <w:sz w:val="24"/>
          <w:szCs w:val="24"/>
        </w:rPr>
        <w:t xml:space="preserve"> (pridedama)</w:t>
      </w:r>
      <w:r w:rsidRPr="000D18A6">
        <w:rPr>
          <w:rFonts w:ascii="Times New Roman" w:hAnsi="Times New Roman" w:cs="Times New Roman"/>
          <w:sz w:val="24"/>
          <w:szCs w:val="24"/>
        </w:rPr>
        <w:t>.</w:t>
      </w:r>
    </w:p>
    <w:p w14:paraId="069D8CBF" w14:textId="5FEAB5C0" w:rsidR="000D18A6" w:rsidRPr="000D18A6" w:rsidRDefault="000D18A6" w:rsidP="000D18A6">
      <w:pPr>
        <w:spacing w:after="0" w:line="240" w:lineRule="auto"/>
        <w:ind w:firstLine="1296"/>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0D18A6">
        <w:rPr>
          <w:rFonts w:ascii="Times New Roman" w:hAnsi="Times New Roman" w:cs="Times New Roman"/>
          <w:sz w:val="24"/>
          <w:szCs w:val="24"/>
        </w:rPr>
        <w:t xml:space="preserve">Įgalioti Skuodo rajono savivaldybės administracijos direktorę </w:t>
      </w:r>
      <w:proofErr w:type="spellStart"/>
      <w:r w:rsidRPr="000D18A6">
        <w:rPr>
          <w:rFonts w:ascii="Times New Roman" w:hAnsi="Times New Roman" w:cs="Times New Roman"/>
          <w:sz w:val="24"/>
          <w:szCs w:val="24"/>
        </w:rPr>
        <w:t>Levutę</w:t>
      </w:r>
      <w:proofErr w:type="spellEnd"/>
      <w:r w:rsidRPr="000D18A6">
        <w:rPr>
          <w:rFonts w:ascii="Times New Roman" w:hAnsi="Times New Roman" w:cs="Times New Roman"/>
          <w:sz w:val="24"/>
          <w:szCs w:val="24"/>
        </w:rPr>
        <w:t xml:space="preserve"> </w:t>
      </w:r>
      <w:proofErr w:type="spellStart"/>
      <w:r w:rsidRPr="000D18A6">
        <w:rPr>
          <w:rFonts w:ascii="Times New Roman" w:hAnsi="Times New Roman" w:cs="Times New Roman"/>
          <w:sz w:val="24"/>
          <w:szCs w:val="24"/>
        </w:rPr>
        <w:t>Staniuvienę</w:t>
      </w:r>
      <w:proofErr w:type="spellEnd"/>
      <w:r w:rsidRPr="000D18A6">
        <w:rPr>
          <w:rFonts w:ascii="Times New Roman" w:hAnsi="Times New Roman" w:cs="Times New Roman"/>
          <w:sz w:val="24"/>
          <w:szCs w:val="24"/>
        </w:rPr>
        <w:t xml:space="preserve"> ir Skuodo rajono savivaldybės R. Granausko viešosios bibliotekos direktorių Joną Grušą pasirašyti turto perdavimo–priėmimo aktą.</w:t>
      </w:r>
    </w:p>
    <w:p w14:paraId="3BCF2453" w14:textId="646D888B" w:rsidR="00720A3D" w:rsidRPr="001D68C6" w:rsidRDefault="001D68C6" w:rsidP="006849A2">
      <w:pPr>
        <w:shd w:val="clear" w:color="auto" w:fill="FFFFFF"/>
        <w:tabs>
          <w:tab w:val="left" w:pos="1276"/>
          <w:tab w:val="left" w:pos="1560"/>
        </w:tabs>
        <w:spacing w:after="0" w:line="240" w:lineRule="auto"/>
        <w:ind w:firstLine="1247"/>
        <w:jc w:val="both"/>
        <w:rPr>
          <w:rFonts w:ascii="Times New Roman" w:hAnsi="Times New Roman" w:cs="Times New Roman"/>
          <w:color w:val="212529"/>
          <w:sz w:val="24"/>
          <w:szCs w:val="24"/>
          <w:lang w:eastAsia="lt-LT"/>
        </w:rPr>
      </w:pPr>
      <w:r>
        <w:rPr>
          <w:rFonts w:ascii="Times New Roman" w:hAnsi="Times New Roman" w:cs="Times New Roman"/>
          <w:color w:val="212529"/>
          <w:sz w:val="24"/>
          <w:szCs w:val="24"/>
          <w:lang w:eastAsia="lt-LT"/>
        </w:rPr>
        <w:t>4.</w:t>
      </w:r>
      <w:r w:rsidR="000D18A6">
        <w:rPr>
          <w:rFonts w:ascii="Times New Roman" w:hAnsi="Times New Roman" w:cs="Times New Roman"/>
          <w:color w:val="212529"/>
          <w:sz w:val="24"/>
          <w:szCs w:val="24"/>
          <w:lang w:eastAsia="lt-LT"/>
        </w:rPr>
        <w:t xml:space="preserve"> </w:t>
      </w:r>
      <w:r w:rsidR="00720A3D" w:rsidRPr="001D68C6">
        <w:rPr>
          <w:rFonts w:ascii="Times New Roman" w:hAnsi="Times New Roman" w:cs="Times New Roman"/>
          <w:color w:val="212529"/>
          <w:sz w:val="24"/>
          <w:szCs w:val="24"/>
          <w:lang w:eastAsia="lt-LT"/>
        </w:rPr>
        <w:t>Nurodyti, kad šis sprendimas gali būti skundžiamas Lietuvos Respublikos</w:t>
      </w:r>
      <w:r>
        <w:rPr>
          <w:rFonts w:ascii="Times New Roman" w:hAnsi="Times New Roman" w:cs="Times New Roman"/>
          <w:color w:val="212529"/>
          <w:sz w:val="24"/>
          <w:szCs w:val="24"/>
          <w:lang w:eastAsia="lt-LT"/>
        </w:rPr>
        <w:t xml:space="preserve"> </w:t>
      </w:r>
      <w:r w:rsidR="00720A3D" w:rsidRPr="001D68C6">
        <w:rPr>
          <w:rFonts w:ascii="Times New Roman" w:hAnsi="Times New Roman" w:cs="Times New Roman"/>
          <w:color w:val="212529"/>
          <w:sz w:val="24"/>
          <w:szCs w:val="24"/>
          <w:lang w:eastAsia="lt-LT"/>
        </w:rPr>
        <w:t>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Default="00061AE9">
      <w:pPr>
        <w:spacing w:after="0" w:line="240" w:lineRule="auto"/>
        <w:jc w:val="both"/>
        <w:rPr>
          <w:rFonts w:ascii="Times New Roman" w:eastAsia="Times New Roman" w:hAnsi="Times New Roman" w:cs="Times New Roman"/>
          <w:sz w:val="24"/>
          <w:szCs w:val="24"/>
          <w14:ligatures w14:val="none"/>
        </w:rPr>
      </w:pPr>
    </w:p>
    <w:p w14:paraId="12D14DBD" w14:textId="77777777" w:rsidR="00ED2380" w:rsidRPr="00720A3D" w:rsidRDefault="00ED2380">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E2173" w14:paraId="18C37CB8" w14:textId="77777777" w:rsidTr="003E2173">
        <w:tc>
          <w:tcPr>
            <w:tcW w:w="4814" w:type="dxa"/>
          </w:tcPr>
          <w:p w14:paraId="5409B024" w14:textId="71ED1DD9" w:rsidR="003E2173" w:rsidRDefault="003E2173" w:rsidP="003E2173">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12B73045" w14:textId="77777777" w:rsidR="003E2173" w:rsidRDefault="003E2173">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25E0D7CB"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31A6539E" w14:textId="77777777" w:rsidR="003C098A" w:rsidRDefault="003C098A">
      <w:pPr>
        <w:rPr>
          <w:rFonts w:ascii="Times New Roman" w:hAnsi="Times New Roman" w:cs="Times New Roman"/>
          <w:sz w:val="24"/>
          <w:szCs w:val="24"/>
        </w:rPr>
      </w:pPr>
    </w:p>
    <w:p w14:paraId="54E2B0EF" w14:textId="77777777" w:rsidR="003C098A" w:rsidRDefault="003C098A">
      <w:pPr>
        <w:rPr>
          <w:rFonts w:ascii="Times New Roman" w:hAnsi="Times New Roman" w:cs="Times New Roman"/>
          <w:sz w:val="24"/>
          <w:szCs w:val="24"/>
        </w:rPr>
      </w:pPr>
    </w:p>
    <w:p w14:paraId="46C31F4F" w14:textId="385B3856" w:rsidR="00061AE9" w:rsidRDefault="003C098A">
      <w:pPr>
        <w:rPr>
          <w:rFonts w:ascii="Times New Roman" w:hAnsi="Times New Roman" w:cs="Times New Roman"/>
          <w:sz w:val="24"/>
          <w:szCs w:val="24"/>
        </w:rPr>
      </w:pPr>
      <w:r>
        <w:rPr>
          <w:rFonts w:ascii="Times New Roman" w:hAnsi="Times New Roman" w:cs="Times New Roman"/>
          <w:sz w:val="24"/>
          <w:szCs w:val="24"/>
        </w:rPr>
        <w:t xml:space="preserve">Asta </w:t>
      </w:r>
      <w:proofErr w:type="spellStart"/>
      <w:r>
        <w:rPr>
          <w:rFonts w:ascii="Times New Roman" w:hAnsi="Times New Roman" w:cs="Times New Roman"/>
          <w:sz w:val="24"/>
          <w:szCs w:val="24"/>
        </w:rPr>
        <w:t>Einikienė</w:t>
      </w:r>
      <w:proofErr w:type="spellEnd"/>
      <w:r w:rsidR="00F215C1">
        <w:rPr>
          <w:rFonts w:ascii="Times New Roman" w:hAnsi="Times New Roman" w:cs="Times New Roman"/>
          <w:sz w:val="24"/>
          <w:szCs w:val="24"/>
        </w:rPr>
        <w:t xml:space="preserve">, tel. </w:t>
      </w:r>
      <w:r w:rsidR="00720A3D">
        <w:rPr>
          <w:rFonts w:ascii="Times New Roman" w:hAnsi="Times New Roman" w:cs="Times New Roman"/>
          <w:sz w:val="24"/>
          <w:szCs w:val="24"/>
        </w:rPr>
        <w:t> 0 </w:t>
      </w:r>
      <w:r>
        <w:rPr>
          <w:rFonts w:ascii="Times New Roman" w:hAnsi="Times New Roman" w:cs="Times New Roman"/>
          <w:sz w:val="24"/>
          <w:szCs w:val="24"/>
        </w:rPr>
        <w:t>638</w:t>
      </w:r>
      <w:r w:rsidR="00506ED6">
        <w:rPr>
          <w:rFonts w:ascii="Times New Roman" w:hAnsi="Times New Roman" w:cs="Times New Roman"/>
          <w:sz w:val="24"/>
          <w:szCs w:val="24"/>
        </w:rPr>
        <w:t xml:space="preserve"> </w:t>
      </w:r>
      <w:r>
        <w:rPr>
          <w:rFonts w:ascii="Times New Roman" w:hAnsi="Times New Roman" w:cs="Times New Roman"/>
          <w:sz w:val="24"/>
          <w:szCs w:val="24"/>
        </w:rPr>
        <w:t>13</w:t>
      </w:r>
      <w:r w:rsidR="00506ED6">
        <w:rPr>
          <w:rFonts w:ascii="Times New Roman" w:hAnsi="Times New Roman" w:cs="Times New Roman"/>
          <w:sz w:val="24"/>
          <w:szCs w:val="24"/>
        </w:rPr>
        <w:t xml:space="preserve"> </w:t>
      </w:r>
      <w:r>
        <w:rPr>
          <w:rFonts w:ascii="Times New Roman" w:hAnsi="Times New Roman" w:cs="Times New Roman"/>
          <w:sz w:val="24"/>
          <w:szCs w:val="24"/>
        </w:rPr>
        <w:t>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B3957" w14:textId="77777777" w:rsidR="00F32AEB" w:rsidRDefault="00F32AEB">
      <w:pPr>
        <w:spacing w:after="0" w:line="240" w:lineRule="auto"/>
      </w:pPr>
      <w:r>
        <w:separator/>
      </w:r>
    </w:p>
  </w:endnote>
  <w:endnote w:type="continuationSeparator" w:id="0">
    <w:p w14:paraId="78B21AE3" w14:textId="77777777" w:rsidR="00F32AEB" w:rsidRDefault="00F32AEB">
      <w:pPr>
        <w:spacing w:after="0" w:line="240" w:lineRule="auto"/>
      </w:pPr>
      <w:r>
        <w:continuationSeparator/>
      </w:r>
    </w:p>
  </w:endnote>
  <w:endnote w:type="continuationNotice" w:id="1">
    <w:p w14:paraId="1D56EA62" w14:textId="77777777" w:rsidR="00F32AEB" w:rsidRDefault="00F3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Linux Libertine G">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B56D" w14:textId="77777777" w:rsidR="00F32AEB" w:rsidRDefault="00F32AEB">
      <w:pPr>
        <w:spacing w:after="0" w:line="240" w:lineRule="auto"/>
      </w:pPr>
      <w:r>
        <w:separator/>
      </w:r>
    </w:p>
  </w:footnote>
  <w:footnote w:type="continuationSeparator" w:id="0">
    <w:p w14:paraId="4E1D9BA2" w14:textId="77777777" w:rsidR="00F32AEB" w:rsidRDefault="00F32AEB">
      <w:pPr>
        <w:spacing w:after="0" w:line="240" w:lineRule="auto"/>
      </w:pPr>
      <w:r>
        <w:continuationSeparator/>
      </w:r>
    </w:p>
  </w:footnote>
  <w:footnote w:type="continuationNotice" w:id="1">
    <w:p w14:paraId="4F961088" w14:textId="77777777" w:rsidR="00F32AEB" w:rsidRDefault="00F32A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6735F6" w:rsidRPr="003E2173" w:rsidRDefault="006735F6">
    <w:pPr>
      <w:spacing w:after="0" w:line="240" w:lineRule="auto"/>
      <w:jc w:val="right"/>
      <w:rPr>
        <w:rFonts w:ascii="Times New Roman" w:eastAsia="Times New Roman" w:hAnsi="Times New Roman" w:cs="Times New Roman"/>
        <w:b/>
        <w:i/>
        <w:iCs/>
        <w:caps/>
        <w:sz w:val="24"/>
        <w:szCs w:val="24"/>
        <w:lang w:eastAsia="ar-SA"/>
        <w14:ligatures w14:val="none"/>
      </w:rPr>
    </w:pPr>
    <w:r w:rsidRPr="003E2173">
      <w:rPr>
        <w:rFonts w:ascii="Times New Roman" w:eastAsia="Times New Roman" w:hAnsi="Times New Roman" w:cs="Times New Roman"/>
        <w:b/>
        <w:i/>
        <w:iCs/>
        <w:sz w:val="24"/>
        <w:szCs w:val="24"/>
        <w:lang w:eastAsia="ar-SA"/>
        <w14:ligatures w14:val="none"/>
      </w:rPr>
      <w:t>Projektas</w:t>
    </w:r>
  </w:p>
  <w:p w14:paraId="36A325A6" w14:textId="77777777" w:rsidR="006735F6" w:rsidRDefault="006735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6735F6" w:rsidRDefault="006735F6">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6735F6" w:rsidRDefault="006735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476995706">
    <w:abstractNumId w:val="1"/>
  </w:num>
  <w:num w:numId="2" w16cid:durableId="52077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21562"/>
    <w:rsid w:val="00043D64"/>
    <w:rsid w:val="000578EA"/>
    <w:rsid w:val="00061AE9"/>
    <w:rsid w:val="00081D01"/>
    <w:rsid w:val="000D1747"/>
    <w:rsid w:val="000D18A6"/>
    <w:rsid w:val="00171131"/>
    <w:rsid w:val="001D68C6"/>
    <w:rsid w:val="00261EF2"/>
    <w:rsid w:val="003102E1"/>
    <w:rsid w:val="00337785"/>
    <w:rsid w:val="003C098A"/>
    <w:rsid w:val="003E2173"/>
    <w:rsid w:val="00407A4A"/>
    <w:rsid w:val="00506ED6"/>
    <w:rsid w:val="00570B19"/>
    <w:rsid w:val="005C67DC"/>
    <w:rsid w:val="006735F6"/>
    <w:rsid w:val="006849A2"/>
    <w:rsid w:val="006D6B76"/>
    <w:rsid w:val="00720A3D"/>
    <w:rsid w:val="00723633"/>
    <w:rsid w:val="00764234"/>
    <w:rsid w:val="007F3F0E"/>
    <w:rsid w:val="00802AD4"/>
    <w:rsid w:val="00841609"/>
    <w:rsid w:val="008D03ED"/>
    <w:rsid w:val="00957589"/>
    <w:rsid w:val="00995AA0"/>
    <w:rsid w:val="009A5063"/>
    <w:rsid w:val="00A25BA9"/>
    <w:rsid w:val="00A5508A"/>
    <w:rsid w:val="00A720E6"/>
    <w:rsid w:val="00A90D0A"/>
    <w:rsid w:val="00C96A51"/>
    <w:rsid w:val="00CB2115"/>
    <w:rsid w:val="00D5734D"/>
    <w:rsid w:val="00E02D4F"/>
    <w:rsid w:val="00E655CA"/>
    <w:rsid w:val="00EB3FB3"/>
    <w:rsid w:val="00ED2380"/>
    <w:rsid w:val="00ED6D15"/>
    <w:rsid w:val="00F215C1"/>
    <w:rsid w:val="00F32AEB"/>
    <w:rsid w:val="00F66D4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table" w:styleId="Lentelstinklelis">
    <w:name w:val="Table Grid"/>
    <w:basedOn w:val="prastojilentel"/>
    <w:uiPriority w:val="39"/>
    <w:rsid w:val="003E2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1614</Words>
  <Characters>921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3</cp:revision>
  <cp:lastPrinted>2026-01-08T07:36:00Z</cp:lastPrinted>
  <dcterms:created xsi:type="dcterms:W3CDTF">2026-03-16T06:16:00Z</dcterms:created>
  <dcterms:modified xsi:type="dcterms:W3CDTF">2026-03-16T08:47:00Z</dcterms:modified>
  <dc:language>lt-LT</dc:language>
</cp:coreProperties>
</file>